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60"/>
        <w:ind w:right="0" w:left="0" w:firstLine="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附件</w:t>
      </w:r>
      <w:r>
        <w:rPr>
          <w:rFonts w:ascii="Times New Roman" w:hAnsi="Times New Roman" w:cs="Times New Roman" w:eastAsia="Times New Roman"/>
          <w:color w:val="auto"/>
          <w:spacing w:val="0"/>
          <w:position w:val="0"/>
          <w:sz w:val="32"/>
          <w:shd w:fill="auto" w:val="clear"/>
        </w:rPr>
        <w:t xml:space="preserve">1</w:t>
      </w:r>
    </w:p>
    <w:p>
      <w:pPr>
        <w:spacing w:before="0" w:after="0" w:line="600"/>
        <w:ind w:right="0" w:left="0" w:firstLine="0"/>
        <w:jc w:val="both"/>
        <w:rPr>
          <w:rFonts w:ascii="Times New Roman" w:hAnsi="Times New Roman" w:cs="Times New Roman" w:eastAsia="Times New Roman"/>
          <w:color w:val="auto"/>
          <w:spacing w:val="0"/>
          <w:position w:val="0"/>
          <w:sz w:val="44"/>
          <w:shd w:fill="auto" w:val="clear"/>
        </w:rPr>
      </w:pPr>
    </w:p>
    <w:p>
      <w:pPr>
        <w:spacing w:before="0" w:after="0" w:line="600"/>
        <w:ind w:right="0" w:left="0" w:firstLine="0"/>
        <w:jc w:val="center"/>
        <w:rPr>
          <w:rFonts w:ascii="Times New Roman" w:hAnsi="Times New Roman" w:cs="Times New Roman" w:eastAsia="Times New Roman"/>
          <w:color w:val="auto"/>
          <w:spacing w:val="0"/>
          <w:position w:val="0"/>
          <w:sz w:val="44"/>
          <w:shd w:fill="auto" w:val="clear"/>
        </w:rPr>
      </w:pPr>
      <w:r>
        <w:rPr>
          <w:rFonts w:ascii="宋体" w:hAnsi="宋体" w:cs="宋体" w:eastAsia="宋体"/>
          <w:color w:val="auto"/>
          <w:spacing w:val="0"/>
          <w:position w:val="0"/>
          <w:sz w:val="44"/>
          <w:shd w:fill="auto" w:val="clear"/>
        </w:rPr>
        <w:t xml:space="preserve">天津工艺美术职业学院</w:t>
      </w:r>
      <w:r>
        <w:rPr>
          <w:rFonts w:ascii="Times New Roman" w:hAnsi="Times New Roman" w:cs="Times New Roman" w:eastAsia="Times New Roman"/>
          <w:color w:val="auto"/>
          <w:spacing w:val="0"/>
          <w:position w:val="0"/>
          <w:sz w:val="44"/>
          <w:shd w:fill="auto" w:val="clear"/>
        </w:rPr>
        <w:t xml:space="preserve">2019</w:t>
      </w:r>
      <w:r>
        <w:rPr>
          <w:rFonts w:ascii="宋体" w:hAnsi="宋体" w:cs="宋体" w:eastAsia="宋体"/>
          <w:color w:val="auto"/>
          <w:spacing w:val="0"/>
          <w:position w:val="0"/>
          <w:sz w:val="44"/>
          <w:shd w:fill="auto" w:val="clear"/>
        </w:rPr>
        <w:t xml:space="preserve">年预算编制说明</w:t>
      </w:r>
    </w:p>
    <w:p>
      <w:pPr>
        <w:spacing w:before="0" w:after="0" w:line="600"/>
        <w:ind w:right="0" w:left="0" w:firstLine="600"/>
        <w:jc w:val="left"/>
        <w:rPr>
          <w:rFonts w:ascii="Times New Roman" w:hAnsi="Times New Roman" w:cs="Times New Roman" w:eastAsia="Times New Roman"/>
          <w:color w:val="auto"/>
          <w:spacing w:val="0"/>
          <w:position w:val="0"/>
          <w:sz w:val="30"/>
          <w:shd w:fill="auto" w:val="clear"/>
        </w:rPr>
      </w:pPr>
    </w:p>
    <w:p>
      <w:pPr>
        <w:spacing w:before="0" w:after="0" w:line="600"/>
        <w:ind w:right="0" w:left="0" w:firstLine="600"/>
        <w:jc w:val="left"/>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一、单位主要职责</w:t>
      </w:r>
    </w:p>
    <w:p>
      <w:pPr>
        <w:spacing w:before="0" w:after="0" w:line="520"/>
        <w:ind w:right="0" w:left="0" w:firstLine="600"/>
        <w:jc w:val="left"/>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学院的宗旨和业务范围是培养高等专科学历艺术人才，促进艺术事业发展。装饰艺术设计、装潢艺术设计、室内艺术设计、影视动画、广告设计与制作、产品造型设计、服装设计、艺术设计（书画装裱艺术）、绘画展示、景观设计、综合绘画艺术专业学科，高等学科学历教育及美术研究、美术创作、继续教育、专业培训。</w:t>
      </w:r>
    </w:p>
    <w:p>
      <w:pPr>
        <w:spacing w:before="0" w:after="0" w:line="520"/>
        <w:ind w:right="0" w:left="0" w:firstLine="600"/>
        <w:jc w:val="left"/>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建院以来，遵循天津市教委对于高职学院的指示和要求，充分考察社会需求和行业岗位设置，经过调整与完善，建立了科学的艺术类高职学院人才培养模式，构建了完整的课程体系。学院的办学宗旨，突出学生的职业技能训练，着力提高学生的就业创业能力，培养社会亟需的技能型、应用型工艺美术人才。</w:t>
      </w:r>
    </w:p>
    <w:p>
      <w:pPr>
        <w:spacing w:before="0" w:after="0" w:line="600"/>
        <w:ind w:right="0" w:left="0" w:firstLine="600"/>
        <w:jc w:val="left"/>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二、单位机构设置情况</w:t>
      </w:r>
    </w:p>
    <w:p>
      <w:pPr>
        <w:spacing w:before="0" w:after="0" w:line="580"/>
        <w:ind w:right="0" w:left="0" w:firstLine="900"/>
        <w:jc w:val="left"/>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天津工艺美术职业学院内设</w:t>
      </w:r>
      <w:r>
        <w:rPr>
          <w:rFonts w:ascii="Times New Roman" w:hAnsi="Times New Roman" w:cs="Times New Roman" w:eastAsia="Times New Roman"/>
          <w:color w:val="auto"/>
          <w:spacing w:val="0"/>
          <w:position w:val="0"/>
          <w:sz w:val="30"/>
          <w:shd w:fill="auto" w:val="clear"/>
        </w:rPr>
        <w:t xml:space="preserve">21</w:t>
      </w:r>
      <w:r>
        <w:rPr>
          <w:rFonts w:ascii="宋体" w:hAnsi="宋体" w:cs="宋体" w:eastAsia="宋体"/>
          <w:color w:val="auto"/>
          <w:spacing w:val="0"/>
          <w:position w:val="0"/>
          <w:sz w:val="30"/>
          <w:shd w:fill="auto" w:val="clear"/>
        </w:rPr>
        <w:t xml:space="preserve">个职能处室,包括：党办、院办公室、工会、人事处、保卫处、财务处、总务处、图书馆、教务处、科研处、招生办、学生处、团委、工业设计系、环境艺术系、商业美术系、服装装饰系、综合绘画系、多媒体艺术系、共同课教研室、体卫处。</w:t>
      </w:r>
    </w:p>
    <w:p>
      <w:pPr>
        <w:spacing w:before="0" w:after="0" w:line="600"/>
        <w:ind w:right="0" w:left="0" w:firstLine="600"/>
        <w:jc w:val="left"/>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三、单位预算草案编制情况</w:t>
      </w:r>
    </w:p>
    <w:p>
      <w:pPr>
        <w:spacing w:before="0" w:after="0" w:line="600"/>
        <w:ind w:right="0" w:left="0" w:firstLine="600"/>
        <w:jc w:val="left"/>
        <w:rPr>
          <w:rFonts w:ascii="Times New Roman" w:hAnsi="Times New Roman" w:cs="Times New Roman" w:eastAsia="Times New Roman"/>
          <w:b/>
          <w:color w:val="auto"/>
          <w:spacing w:val="0"/>
          <w:position w:val="0"/>
          <w:sz w:val="30"/>
          <w:shd w:fill="auto" w:val="clear"/>
        </w:rPr>
      </w:pPr>
      <w:r>
        <w:rPr>
          <w:rFonts w:ascii="宋体" w:hAnsi="宋体" w:cs="宋体" w:eastAsia="宋体"/>
          <w:b/>
          <w:color w:val="auto"/>
          <w:spacing w:val="0"/>
          <w:position w:val="0"/>
          <w:sz w:val="30"/>
          <w:shd w:fill="auto" w:val="clear"/>
        </w:rPr>
        <w:t xml:space="preserve">（一）单位收入预算情况说明</w:t>
      </w:r>
    </w:p>
    <w:p>
      <w:pPr>
        <w:spacing w:before="0" w:after="0" w:line="600"/>
        <w:ind w:right="0" w:left="0" w:firstLine="600"/>
        <w:jc w:val="left"/>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单位收入预算</w:t>
      </w:r>
      <w:r>
        <w:rPr>
          <w:rFonts w:ascii="Times New Roman" w:hAnsi="Times New Roman" w:cs="Times New Roman" w:eastAsia="Times New Roman"/>
          <w:color w:val="auto"/>
          <w:spacing w:val="0"/>
          <w:position w:val="0"/>
          <w:sz w:val="30"/>
          <w:u w:val="single"/>
          <w:shd w:fill="auto" w:val="clear"/>
        </w:rPr>
        <w:t xml:space="preserve">  3960.0  </w:t>
      </w:r>
      <w:r>
        <w:rPr>
          <w:rFonts w:ascii="宋体" w:hAnsi="宋体" w:cs="宋体" w:eastAsia="宋体"/>
          <w:color w:val="auto"/>
          <w:spacing w:val="0"/>
          <w:position w:val="0"/>
          <w:sz w:val="30"/>
          <w:shd w:fill="auto" w:val="clear"/>
        </w:rPr>
        <w:t xml:space="preserve">万元，与</w:t>
      </w:r>
      <w:r>
        <w:rPr>
          <w:rFonts w:ascii="Times New Roman" w:hAnsi="Times New Roman" w:cs="Times New Roman" w:eastAsia="Times New Roman"/>
          <w:color w:val="auto"/>
          <w:spacing w:val="0"/>
          <w:position w:val="0"/>
          <w:sz w:val="30"/>
          <w:shd w:fill="auto" w:val="clear"/>
        </w:rPr>
        <w:t xml:space="preserve">2018</w:t>
      </w:r>
      <w:r>
        <w:rPr>
          <w:rFonts w:ascii="宋体" w:hAnsi="宋体" w:cs="宋体" w:eastAsia="宋体"/>
          <w:color w:val="auto"/>
          <w:spacing w:val="0"/>
          <w:position w:val="0"/>
          <w:sz w:val="30"/>
          <w:shd w:fill="auto" w:val="clear"/>
        </w:rPr>
        <w:t xml:space="preserve">年预算相比增加</w:t>
      </w:r>
      <w:r>
        <w:rPr>
          <w:rFonts w:ascii="Times New Roman" w:hAnsi="Times New Roman" w:cs="Times New Roman" w:eastAsia="Times New Roman"/>
          <w:color w:val="auto"/>
          <w:spacing w:val="0"/>
          <w:position w:val="0"/>
          <w:sz w:val="30"/>
          <w:u w:val="single"/>
          <w:shd w:fill="auto" w:val="clear"/>
        </w:rPr>
        <w:t xml:space="preserve">  50.3  </w:t>
      </w:r>
      <w:r>
        <w:rPr>
          <w:rFonts w:ascii="宋体" w:hAnsi="宋体" w:cs="宋体" w:eastAsia="宋体"/>
          <w:color w:val="auto"/>
          <w:spacing w:val="0"/>
          <w:position w:val="0"/>
          <w:sz w:val="30"/>
          <w:shd w:fill="auto" w:val="clear"/>
        </w:rPr>
        <w:t xml:space="preserve">万元。其中，本年收入合计</w:t>
      </w:r>
      <w:r>
        <w:rPr>
          <w:rFonts w:ascii="Times New Roman" w:hAnsi="Times New Roman" w:cs="Times New Roman" w:eastAsia="Times New Roman"/>
          <w:color w:val="auto"/>
          <w:spacing w:val="0"/>
          <w:position w:val="0"/>
          <w:sz w:val="30"/>
          <w:u w:val="single"/>
          <w:shd w:fill="auto" w:val="clear"/>
        </w:rPr>
        <w:t xml:space="preserve"> 3911.8 </w:t>
      </w:r>
      <w:r>
        <w:rPr>
          <w:rFonts w:ascii="宋体" w:hAnsi="宋体" w:cs="宋体" w:eastAsia="宋体"/>
          <w:color w:val="auto"/>
          <w:spacing w:val="0"/>
          <w:position w:val="0"/>
          <w:sz w:val="30"/>
          <w:shd w:fill="auto" w:val="clear"/>
        </w:rPr>
        <w:t xml:space="preserve">万元，与</w:t>
      </w:r>
      <w:r>
        <w:rPr>
          <w:rFonts w:ascii="Times New Roman" w:hAnsi="Times New Roman" w:cs="Times New Roman" w:eastAsia="Times New Roman"/>
          <w:color w:val="auto"/>
          <w:spacing w:val="0"/>
          <w:position w:val="0"/>
          <w:sz w:val="30"/>
          <w:shd w:fill="auto" w:val="clear"/>
        </w:rPr>
        <w:t xml:space="preserve">2018</w:t>
      </w:r>
      <w:r>
        <w:rPr>
          <w:rFonts w:ascii="宋体" w:hAnsi="宋体" w:cs="宋体" w:eastAsia="宋体"/>
          <w:color w:val="auto"/>
          <w:spacing w:val="0"/>
          <w:position w:val="0"/>
          <w:sz w:val="30"/>
          <w:shd w:fill="auto" w:val="clear"/>
        </w:rPr>
        <w:t xml:space="preserve">年预算相比增加</w:t>
      </w:r>
      <w:r>
        <w:rPr>
          <w:rFonts w:ascii="Times New Roman" w:hAnsi="Times New Roman" w:cs="Times New Roman" w:eastAsia="Times New Roman"/>
          <w:color w:val="auto"/>
          <w:spacing w:val="0"/>
          <w:position w:val="0"/>
          <w:sz w:val="30"/>
          <w:u w:val="single"/>
          <w:shd w:fill="auto" w:val="clear"/>
        </w:rPr>
        <w:t xml:space="preserve">  2.1  </w:t>
      </w:r>
      <w:r>
        <w:rPr>
          <w:rFonts w:ascii="宋体" w:hAnsi="宋体" w:cs="宋体" w:eastAsia="宋体"/>
          <w:color w:val="auto"/>
          <w:spacing w:val="0"/>
          <w:position w:val="0"/>
          <w:sz w:val="30"/>
          <w:shd w:fill="auto" w:val="clear"/>
        </w:rPr>
        <w:t xml:space="preserve">万元，包括财政拨款</w:t>
      </w:r>
      <w:r>
        <w:rPr>
          <w:rFonts w:ascii="Times New Roman" w:hAnsi="Times New Roman" w:cs="Times New Roman" w:eastAsia="Times New Roman"/>
          <w:color w:val="auto"/>
          <w:spacing w:val="0"/>
          <w:position w:val="0"/>
          <w:sz w:val="30"/>
          <w:u w:val="single"/>
          <w:shd w:fill="auto" w:val="clear"/>
        </w:rPr>
        <w:t xml:space="preserve">  3081.8  </w:t>
      </w:r>
      <w:r>
        <w:rPr>
          <w:rFonts w:ascii="宋体" w:hAnsi="宋体" w:cs="宋体" w:eastAsia="宋体"/>
          <w:color w:val="auto"/>
          <w:spacing w:val="0"/>
          <w:position w:val="0"/>
          <w:sz w:val="30"/>
          <w:shd w:fill="auto" w:val="clear"/>
        </w:rPr>
        <w:t xml:space="preserve">万元、事业收入</w:t>
      </w:r>
      <w:r>
        <w:rPr>
          <w:rFonts w:ascii="Times New Roman" w:hAnsi="Times New Roman" w:cs="Times New Roman" w:eastAsia="Times New Roman"/>
          <w:color w:val="auto"/>
          <w:spacing w:val="0"/>
          <w:position w:val="0"/>
          <w:sz w:val="30"/>
          <w:u w:val="single"/>
          <w:shd w:fill="auto" w:val="clear"/>
        </w:rPr>
        <w:t xml:space="preserve">  830  </w:t>
      </w:r>
      <w:r>
        <w:rPr>
          <w:rFonts w:ascii="宋体" w:hAnsi="宋体" w:cs="宋体" w:eastAsia="宋体"/>
          <w:color w:val="auto"/>
          <w:spacing w:val="0"/>
          <w:position w:val="0"/>
          <w:sz w:val="30"/>
          <w:shd w:fill="auto" w:val="clear"/>
        </w:rPr>
        <w:t xml:space="preserve">万元、上级补助收入</w:t>
      </w:r>
      <w:r>
        <w:rPr>
          <w:rFonts w:ascii="Times New Roman" w:hAnsi="Times New Roman" w:cs="Times New Roman" w:eastAsia="Times New Roman"/>
          <w:color w:val="auto"/>
          <w:spacing w:val="0"/>
          <w:position w:val="0"/>
          <w:sz w:val="30"/>
          <w:u w:val="single"/>
          <w:shd w:fill="auto" w:val="clear"/>
        </w:rPr>
        <w:t xml:space="preserve">  0  </w:t>
      </w:r>
      <w:r>
        <w:rPr>
          <w:rFonts w:ascii="宋体" w:hAnsi="宋体" w:cs="宋体" w:eastAsia="宋体"/>
          <w:color w:val="auto"/>
          <w:spacing w:val="0"/>
          <w:position w:val="0"/>
          <w:sz w:val="30"/>
          <w:shd w:fill="auto" w:val="clear"/>
        </w:rPr>
        <w:t xml:space="preserve">万元、附属单位上缴收入</w:t>
      </w:r>
      <w:r>
        <w:rPr>
          <w:rFonts w:ascii="Times New Roman" w:hAnsi="Times New Roman" w:cs="Times New Roman" w:eastAsia="Times New Roman"/>
          <w:color w:val="auto"/>
          <w:spacing w:val="0"/>
          <w:position w:val="0"/>
          <w:sz w:val="30"/>
          <w:u w:val="single"/>
          <w:shd w:fill="auto" w:val="clear"/>
        </w:rPr>
        <w:t xml:space="preserve">  0  </w:t>
      </w:r>
      <w:r>
        <w:rPr>
          <w:rFonts w:ascii="宋体" w:hAnsi="宋体" w:cs="宋体" w:eastAsia="宋体"/>
          <w:color w:val="auto"/>
          <w:spacing w:val="0"/>
          <w:position w:val="0"/>
          <w:sz w:val="30"/>
          <w:shd w:fill="auto" w:val="clear"/>
        </w:rPr>
        <w:t xml:space="preserve">万元、经营收入</w:t>
      </w:r>
      <w:r>
        <w:rPr>
          <w:rFonts w:ascii="Times New Roman" w:hAnsi="Times New Roman" w:cs="Times New Roman" w:eastAsia="Times New Roman"/>
          <w:color w:val="auto"/>
          <w:spacing w:val="0"/>
          <w:position w:val="0"/>
          <w:sz w:val="30"/>
          <w:u w:val="single"/>
          <w:shd w:fill="auto" w:val="clear"/>
        </w:rPr>
        <w:t xml:space="preserve">  0  </w:t>
      </w:r>
      <w:r>
        <w:rPr>
          <w:rFonts w:ascii="宋体" w:hAnsi="宋体" w:cs="宋体" w:eastAsia="宋体"/>
          <w:color w:val="auto"/>
          <w:spacing w:val="0"/>
          <w:position w:val="0"/>
          <w:sz w:val="30"/>
          <w:shd w:fill="auto" w:val="clear"/>
        </w:rPr>
        <w:t xml:space="preserve">万元、其他收入</w:t>
      </w:r>
      <w:r>
        <w:rPr>
          <w:rFonts w:ascii="Times New Roman" w:hAnsi="Times New Roman" w:cs="Times New Roman" w:eastAsia="Times New Roman"/>
          <w:color w:val="auto"/>
          <w:spacing w:val="0"/>
          <w:position w:val="0"/>
          <w:sz w:val="30"/>
          <w:u w:val="single"/>
          <w:shd w:fill="auto" w:val="clear"/>
        </w:rPr>
        <w:t xml:space="preserve">  0  </w:t>
      </w:r>
      <w:r>
        <w:rPr>
          <w:rFonts w:ascii="宋体" w:hAnsi="宋体" w:cs="宋体" w:eastAsia="宋体"/>
          <w:color w:val="auto"/>
          <w:spacing w:val="0"/>
          <w:position w:val="0"/>
          <w:sz w:val="30"/>
          <w:shd w:fill="auto" w:val="clear"/>
        </w:rPr>
        <w:t xml:space="preserve">万元；用事业基金弥补收支差额</w:t>
      </w:r>
      <w:r>
        <w:rPr>
          <w:rFonts w:ascii="Times New Roman" w:hAnsi="Times New Roman" w:cs="Times New Roman" w:eastAsia="Times New Roman"/>
          <w:color w:val="auto"/>
          <w:spacing w:val="0"/>
          <w:position w:val="0"/>
          <w:sz w:val="30"/>
          <w:u w:val="single"/>
          <w:shd w:fill="auto" w:val="clear"/>
        </w:rPr>
        <w:t xml:space="preserve"> 0   </w:t>
      </w:r>
      <w:r>
        <w:rPr>
          <w:rFonts w:ascii="宋体" w:hAnsi="宋体" w:cs="宋体" w:eastAsia="宋体"/>
          <w:color w:val="auto"/>
          <w:spacing w:val="0"/>
          <w:position w:val="0"/>
          <w:sz w:val="30"/>
          <w:shd w:fill="auto" w:val="clear"/>
        </w:rPr>
        <w:t xml:space="preserve">万元；上年结转和结余</w:t>
      </w:r>
      <w:r>
        <w:rPr>
          <w:rFonts w:ascii="Times New Roman" w:hAnsi="Times New Roman" w:cs="Times New Roman" w:eastAsia="Times New Roman"/>
          <w:color w:val="auto"/>
          <w:spacing w:val="0"/>
          <w:position w:val="0"/>
          <w:sz w:val="30"/>
          <w:u w:val="single"/>
          <w:shd w:fill="auto" w:val="clear"/>
        </w:rPr>
        <w:t xml:space="preserve"> 48.2  </w:t>
      </w:r>
      <w:r>
        <w:rPr>
          <w:rFonts w:ascii="宋体" w:hAnsi="宋体" w:cs="宋体" w:eastAsia="宋体"/>
          <w:color w:val="auto"/>
          <w:spacing w:val="0"/>
          <w:position w:val="0"/>
          <w:sz w:val="30"/>
          <w:shd w:fill="auto" w:val="clear"/>
        </w:rPr>
        <w:t xml:space="preserve">万元。</w:t>
      </w:r>
    </w:p>
    <w:p>
      <w:pPr>
        <w:spacing w:before="0" w:after="0" w:line="600"/>
        <w:ind w:right="0" w:left="0" w:firstLine="600"/>
        <w:jc w:val="left"/>
        <w:rPr>
          <w:rFonts w:ascii="Times New Roman" w:hAnsi="Times New Roman" w:cs="Times New Roman" w:eastAsia="Times New Roman"/>
          <w:b/>
          <w:color w:val="auto"/>
          <w:spacing w:val="0"/>
          <w:position w:val="0"/>
          <w:sz w:val="30"/>
          <w:shd w:fill="auto" w:val="clear"/>
        </w:rPr>
      </w:pPr>
      <w:r>
        <w:rPr>
          <w:rFonts w:ascii="宋体" w:hAnsi="宋体" w:cs="宋体" w:eastAsia="宋体"/>
          <w:b/>
          <w:color w:val="auto"/>
          <w:spacing w:val="0"/>
          <w:position w:val="0"/>
          <w:sz w:val="30"/>
          <w:shd w:fill="auto" w:val="clear"/>
        </w:rPr>
        <w:t xml:space="preserve">（二）单位支出预算情况说明</w:t>
      </w:r>
    </w:p>
    <w:p>
      <w:pPr>
        <w:spacing w:before="0" w:after="0" w:line="600"/>
        <w:ind w:right="0" w:left="0" w:firstLine="600"/>
        <w:jc w:val="left"/>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单位支出预算</w:t>
      </w:r>
      <w:r>
        <w:rPr>
          <w:rFonts w:ascii="Times New Roman" w:hAnsi="Times New Roman" w:cs="Times New Roman" w:eastAsia="Times New Roman"/>
          <w:color w:val="auto"/>
          <w:spacing w:val="0"/>
          <w:position w:val="0"/>
          <w:sz w:val="30"/>
          <w:u w:val="single"/>
          <w:shd w:fill="auto" w:val="clear"/>
        </w:rPr>
        <w:t xml:space="preserve">  3960  </w:t>
      </w:r>
      <w:r>
        <w:rPr>
          <w:rFonts w:ascii="宋体" w:hAnsi="宋体" w:cs="宋体" w:eastAsia="宋体"/>
          <w:color w:val="auto"/>
          <w:spacing w:val="0"/>
          <w:position w:val="0"/>
          <w:sz w:val="30"/>
          <w:shd w:fill="auto" w:val="clear"/>
        </w:rPr>
        <w:t xml:space="preserve">万元，与</w:t>
      </w:r>
      <w:r>
        <w:rPr>
          <w:rFonts w:ascii="Times New Roman" w:hAnsi="Times New Roman" w:cs="Times New Roman" w:eastAsia="Times New Roman"/>
          <w:color w:val="auto"/>
          <w:spacing w:val="0"/>
          <w:position w:val="0"/>
          <w:sz w:val="30"/>
          <w:shd w:fill="auto" w:val="clear"/>
        </w:rPr>
        <w:t xml:space="preserve">2018</w:t>
      </w:r>
      <w:r>
        <w:rPr>
          <w:rFonts w:ascii="宋体" w:hAnsi="宋体" w:cs="宋体" w:eastAsia="宋体"/>
          <w:color w:val="auto"/>
          <w:spacing w:val="0"/>
          <w:position w:val="0"/>
          <w:sz w:val="30"/>
          <w:shd w:fill="auto" w:val="clear"/>
        </w:rPr>
        <w:t xml:space="preserve">年预算相比增加</w:t>
      </w:r>
      <w:r>
        <w:rPr>
          <w:rFonts w:ascii="Times New Roman" w:hAnsi="Times New Roman" w:cs="Times New Roman" w:eastAsia="Times New Roman"/>
          <w:color w:val="auto"/>
          <w:spacing w:val="0"/>
          <w:position w:val="0"/>
          <w:sz w:val="30"/>
          <w:u w:val="single"/>
          <w:shd w:fill="auto" w:val="clear"/>
        </w:rPr>
        <w:t xml:space="preserve"> 50.3   </w:t>
      </w:r>
      <w:r>
        <w:rPr>
          <w:rFonts w:ascii="宋体" w:hAnsi="宋体" w:cs="宋体" w:eastAsia="宋体"/>
          <w:color w:val="auto"/>
          <w:spacing w:val="0"/>
          <w:position w:val="0"/>
          <w:sz w:val="30"/>
          <w:shd w:fill="auto" w:val="clear"/>
        </w:rPr>
        <w:t xml:space="preserve">万元，其中：</w:t>
      </w:r>
    </w:p>
    <w:p>
      <w:pPr>
        <w:spacing w:before="0" w:after="0" w:line="600"/>
        <w:ind w:right="0" w:left="0" w:firstLine="600"/>
        <w:jc w:val="left"/>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教育支出科目支出</w:t>
      </w:r>
      <w:r>
        <w:rPr>
          <w:rFonts w:ascii="Times New Roman" w:hAnsi="Times New Roman" w:cs="Times New Roman" w:eastAsia="Times New Roman"/>
          <w:color w:val="auto"/>
          <w:spacing w:val="0"/>
          <w:position w:val="0"/>
          <w:sz w:val="30"/>
          <w:u w:val="single"/>
          <w:shd w:fill="auto" w:val="clear"/>
        </w:rPr>
        <w:t xml:space="preserve"> 3391.4 </w:t>
      </w:r>
      <w:r>
        <w:rPr>
          <w:rFonts w:ascii="宋体" w:hAnsi="宋体" w:cs="宋体" w:eastAsia="宋体"/>
          <w:color w:val="auto"/>
          <w:spacing w:val="0"/>
          <w:position w:val="0"/>
          <w:sz w:val="30"/>
          <w:shd w:fill="auto" w:val="clear"/>
        </w:rPr>
        <w:t xml:space="preserve">万元，主要用于</w:t>
      </w:r>
      <w:r>
        <w:rPr>
          <w:rFonts w:ascii="Times New Roman" w:hAnsi="Times New Roman" w:cs="Times New Roman" w:eastAsia="Times New Roman"/>
          <w:color w:val="auto"/>
          <w:spacing w:val="0"/>
          <w:position w:val="0"/>
          <w:sz w:val="30"/>
          <w:u w:val="single"/>
          <w:shd w:fill="auto" w:val="clear"/>
        </w:rPr>
        <w:t xml:space="preserve"> </w:t>
      </w:r>
      <w:r>
        <w:rPr>
          <w:rFonts w:ascii="宋体" w:hAnsi="宋体" w:cs="宋体" w:eastAsia="宋体"/>
          <w:color w:val="auto"/>
          <w:spacing w:val="0"/>
          <w:position w:val="0"/>
          <w:sz w:val="30"/>
          <w:u w:val="single"/>
          <w:shd w:fill="auto" w:val="clear"/>
        </w:rPr>
        <w:t xml:space="preserve">日常教学</w:t>
      </w:r>
      <w:r>
        <w:rPr>
          <w:rFonts w:ascii="Times New Roman" w:hAnsi="Times New Roman" w:cs="Times New Roman" w:eastAsia="Times New Roman"/>
          <w:color w:val="auto"/>
          <w:spacing w:val="0"/>
          <w:position w:val="0"/>
          <w:sz w:val="30"/>
          <w:u w:val="single"/>
          <w:shd w:fill="auto" w:val="clear"/>
        </w:rPr>
        <w:t xml:space="preserve"> </w:t>
      </w:r>
      <w:r>
        <w:rPr>
          <w:rFonts w:ascii="宋体" w:hAnsi="宋体" w:cs="宋体" w:eastAsia="宋体"/>
          <w:color w:val="auto"/>
          <w:spacing w:val="0"/>
          <w:position w:val="0"/>
          <w:sz w:val="30"/>
          <w:shd w:fill="auto" w:val="clear"/>
        </w:rPr>
        <w:t xml:space="preserve">；</w:t>
      </w:r>
    </w:p>
    <w:p>
      <w:pPr>
        <w:spacing w:before="0" w:after="0" w:line="600"/>
        <w:ind w:right="0" w:left="0" w:firstLine="600"/>
        <w:jc w:val="left"/>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社会保障和就业支出科目支出</w:t>
      </w:r>
      <w:r>
        <w:rPr>
          <w:rFonts w:ascii="Times New Roman" w:hAnsi="Times New Roman" w:cs="Times New Roman" w:eastAsia="Times New Roman"/>
          <w:color w:val="auto"/>
          <w:spacing w:val="0"/>
          <w:position w:val="0"/>
          <w:sz w:val="30"/>
          <w:u w:val="single"/>
          <w:shd w:fill="auto" w:val="clear"/>
        </w:rPr>
        <w:t xml:space="preserve"> 370.2 </w:t>
      </w:r>
      <w:r>
        <w:rPr>
          <w:rFonts w:ascii="宋体" w:hAnsi="宋体" w:cs="宋体" w:eastAsia="宋体"/>
          <w:color w:val="auto"/>
          <w:spacing w:val="0"/>
          <w:position w:val="0"/>
          <w:sz w:val="30"/>
          <w:shd w:fill="auto" w:val="clear"/>
        </w:rPr>
        <w:t xml:space="preserve">万元，主要用于</w:t>
      </w:r>
      <w:r>
        <w:rPr>
          <w:rFonts w:ascii="Times New Roman" w:hAnsi="Times New Roman" w:cs="Times New Roman" w:eastAsia="Times New Roman"/>
          <w:color w:val="auto"/>
          <w:spacing w:val="0"/>
          <w:position w:val="0"/>
          <w:sz w:val="30"/>
          <w:u w:val="single"/>
          <w:shd w:fill="auto" w:val="clear"/>
        </w:rPr>
        <w:t xml:space="preserve"> </w:t>
      </w:r>
      <w:r>
        <w:rPr>
          <w:rFonts w:ascii="宋体" w:hAnsi="宋体" w:cs="宋体" w:eastAsia="宋体"/>
          <w:color w:val="auto"/>
          <w:spacing w:val="0"/>
          <w:position w:val="0"/>
          <w:sz w:val="30"/>
          <w:u w:val="single"/>
          <w:shd w:fill="auto" w:val="clear"/>
        </w:rPr>
        <w:t xml:space="preserve">社保缴费</w:t>
      </w:r>
      <w:r>
        <w:rPr>
          <w:rFonts w:ascii="Times New Roman" w:hAnsi="Times New Roman" w:cs="Times New Roman" w:eastAsia="Times New Roman"/>
          <w:color w:val="auto"/>
          <w:spacing w:val="0"/>
          <w:position w:val="0"/>
          <w:sz w:val="30"/>
          <w:u w:val="single"/>
          <w:shd w:fill="auto" w:val="clear"/>
        </w:rPr>
        <w:t xml:space="preserve"> </w:t>
      </w:r>
      <w:r>
        <w:rPr>
          <w:rFonts w:ascii="宋体" w:hAnsi="宋体" w:cs="宋体" w:eastAsia="宋体"/>
          <w:color w:val="auto"/>
          <w:spacing w:val="0"/>
          <w:position w:val="0"/>
          <w:sz w:val="30"/>
          <w:shd w:fill="auto" w:val="clear"/>
        </w:rPr>
        <w:t xml:space="preserve">；</w:t>
      </w:r>
    </w:p>
    <w:p>
      <w:pPr>
        <w:spacing w:before="0" w:after="0" w:line="600"/>
        <w:ind w:right="0" w:left="0" w:firstLine="600"/>
        <w:jc w:val="left"/>
        <w:rPr>
          <w:rFonts w:ascii="Times New Roman" w:hAnsi="Times New Roman" w:cs="Times New Roman" w:eastAsia="Times New Roman"/>
          <w:color w:val="auto"/>
          <w:spacing w:val="0"/>
          <w:position w:val="0"/>
          <w:sz w:val="30"/>
          <w:u w:val="single"/>
          <w:shd w:fill="auto" w:val="clear"/>
        </w:rPr>
      </w:pPr>
      <w:r>
        <w:rPr>
          <w:rFonts w:ascii="宋体" w:hAnsi="宋体" w:cs="宋体" w:eastAsia="宋体"/>
          <w:color w:val="auto"/>
          <w:spacing w:val="0"/>
          <w:position w:val="0"/>
          <w:sz w:val="30"/>
          <w:shd w:fill="auto" w:val="clear"/>
        </w:rPr>
        <w:t xml:space="preserve">卫生健康科目支出</w:t>
      </w:r>
      <w:r>
        <w:rPr>
          <w:rFonts w:ascii="Times New Roman" w:hAnsi="Times New Roman" w:cs="Times New Roman" w:eastAsia="Times New Roman"/>
          <w:color w:val="auto"/>
          <w:spacing w:val="0"/>
          <w:position w:val="0"/>
          <w:sz w:val="30"/>
          <w:u w:val="single"/>
          <w:shd w:fill="auto" w:val="clear"/>
        </w:rPr>
        <w:t xml:space="preserve"> 198.4 </w:t>
      </w:r>
      <w:r>
        <w:rPr>
          <w:rFonts w:ascii="宋体" w:hAnsi="宋体" w:cs="宋体" w:eastAsia="宋体"/>
          <w:color w:val="auto"/>
          <w:spacing w:val="0"/>
          <w:position w:val="0"/>
          <w:sz w:val="30"/>
          <w:shd w:fill="auto" w:val="clear"/>
        </w:rPr>
        <w:t xml:space="preserve">万元，主要用于</w:t>
      </w:r>
      <w:r>
        <w:rPr>
          <w:rFonts w:ascii="Times New Roman" w:hAnsi="Times New Roman" w:cs="Times New Roman" w:eastAsia="Times New Roman"/>
          <w:color w:val="auto"/>
          <w:spacing w:val="0"/>
          <w:position w:val="0"/>
          <w:sz w:val="30"/>
          <w:u w:val="single"/>
          <w:shd w:fill="auto" w:val="clear"/>
        </w:rPr>
        <w:t xml:space="preserve"> </w:t>
      </w:r>
      <w:r>
        <w:rPr>
          <w:rFonts w:ascii="宋体" w:hAnsi="宋体" w:cs="宋体" w:eastAsia="宋体"/>
          <w:color w:val="auto"/>
          <w:spacing w:val="0"/>
          <w:position w:val="0"/>
          <w:sz w:val="30"/>
          <w:u w:val="single"/>
          <w:shd w:fill="auto" w:val="clear"/>
        </w:rPr>
        <w:t xml:space="preserve">药费等</w:t>
      </w:r>
      <w:r>
        <w:rPr>
          <w:rFonts w:ascii="Times New Roman" w:hAnsi="Times New Roman" w:cs="Times New Roman" w:eastAsia="Times New Roman"/>
          <w:color w:val="auto"/>
          <w:spacing w:val="0"/>
          <w:position w:val="0"/>
          <w:sz w:val="30"/>
          <w:u w:val="single"/>
          <w:shd w:fill="auto" w:val="clear"/>
        </w:rPr>
        <w:t xml:space="preserve">  </w:t>
      </w:r>
    </w:p>
    <w:p>
      <w:pPr>
        <w:spacing w:before="0" w:after="0" w:line="600"/>
        <w:ind w:right="0" w:left="0" w:firstLine="600"/>
        <w:jc w:val="left"/>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四、其他重要事项的情况说明</w:t>
      </w:r>
    </w:p>
    <w:p>
      <w:pPr>
        <w:spacing w:before="0" w:after="0" w:line="600"/>
        <w:ind w:right="0" w:left="0" w:firstLine="600"/>
        <w:jc w:val="left"/>
        <w:rPr>
          <w:rFonts w:ascii="Times New Roman" w:hAnsi="Times New Roman" w:cs="Times New Roman" w:eastAsia="Times New Roman"/>
          <w:b/>
          <w:color w:val="auto"/>
          <w:spacing w:val="0"/>
          <w:position w:val="0"/>
          <w:sz w:val="30"/>
          <w:shd w:fill="auto" w:val="clear"/>
        </w:rPr>
      </w:pPr>
      <w:r>
        <w:rPr>
          <w:rFonts w:ascii="宋体" w:hAnsi="宋体" w:cs="宋体" w:eastAsia="宋体"/>
          <w:b/>
          <w:color w:val="auto"/>
          <w:spacing w:val="0"/>
          <w:position w:val="0"/>
          <w:sz w:val="30"/>
          <w:shd w:fill="auto" w:val="clear"/>
        </w:rPr>
        <w:t xml:space="preserve">（一）机关运行经费</w:t>
      </w:r>
    </w:p>
    <w:p>
      <w:pPr>
        <w:spacing w:before="0" w:after="0" w:line="600"/>
        <w:ind w:right="0" w:left="0" w:firstLine="600"/>
        <w:jc w:val="left"/>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本单位</w:t>
      </w:r>
      <w:r>
        <w:rPr>
          <w:rFonts w:ascii="Times New Roman" w:hAnsi="Times New Roman" w:cs="Times New Roman" w:eastAsia="Times New Roman"/>
          <w:color w:val="auto"/>
          <w:spacing w:val="0"/>
          <w:position w:val="0"/>
          <w:sz w:val="30"/>
          <w:shd w:fill="auto" w:val="clear"/>
        </w:rPr>
        <w:t xml:space="preserve">2019</w:t>
      </w:r>
      <w:r>
        <w:rPr>
          <w:rFonts w:ascii="宋体" w:hAnsi="宋体" w:cs="宋体" w:eastAsia="宋体"/>
          <w:color w:val="auto"/>
          <w:spacing w:val="0"/>
          <w:position w:val="0"/>
          <w:sz w:val="30"/>
          <w:shd w:fill="auto" w:val="clear"/>
        </w:rPr>
        <w:t xml:space="preserve">年安排机关运行经费预算</w:t>
      </w:r>
      <w:r>
        <w:rPr>
          <w:rFonts w:ascii="Times New Roman" w:hAnsi="Times New Roman" w:cs="Times New Roman" w:eastAsia="Times New Roman"/>
          <w:color w:val="auto"/>
          <w:spacing w:val="0"/>
          <w:position w:val="0"/>
          <w:sz w:val="30"/>
          <w:u w:val="single"/>
          <w:shd w:fill="auto" w:val="clear"/>
        </w:rPr>
        <w:t xml:space="preserve">    </w:t>
      </w:r>
      <w:r>
        <w:rPr>
          <w:rFonts w:ascii="宋体" w:hAnsi="宋体" w:cs="宋体" w:eastAsia="宋体"/>
          <w:color w:val="auto"/>
          <w:spacing w:val="0"/>
          <w:position w:val="0"/>
          <w:sz w:val="30"/>
          <w:shd w:fill="auto" w:val="clear"/>
        </w:rPr>
        <w:t xml:space="preserve">万元，包括办公费</w:t>
      </w:r>
      <w:r>
        <w:rPr>
          <w:rFonts w:ascii="Times New Roman" w:hAnsi="Times New Roman" w:cs="Times New Roman" w:eastAsia="Times New Roman"/>
          <w:color w:val="auto"/>
          <w:spacing w:val="0"/>
          <w:position w:val="0"/>
          <w:sz w:val="30"/>
          <w:u w:val="single"/>
          <w:shd w:fill="auto" w:val="clear"/>
        </w:rPr>
        <w:t xml:space="preserve">    </w:t>
      </w:r>
      <w:r>
        <w:rPr>
          <w:rFonts w:ascii="宋体" w:hAnsi="宋体" w:cs="宋体" w:eastAsia="宋体"/>
          <w:color w:val="auto"/>
          <w:spacing w:val="0"/>
          <w:position w:val="0"/>
          <w:sz w:val="30"/>
          <w:shd w:fill="auto" w:val="clear"/>
        </w:rPr>
        <w:t xml:space="preserve">万元、印刷费</w:t>
      </w:r>
      <w:r>
        <w:rPr>
          <w:rFonts w:ascii="Times New Roman" w:hAnsi="Times New Roman" w:cs="Times New Roman" w:eastAsia="Times New Roman"/>
          <w:color w:val="auto"/>
          <w:spacing w:val="0"/>
          <w:position w:val="0"/>
          <w:sz w:val="30"/>
          <w:u w:val="single"/>
          <w:shd w:fill="auto" w:val="clear"/>
        </w:rPr>
        <w:t xml:space="preserve">    </w:t>
      </w:r>
      <w:r>
        <w:rPr>
          <w:rFonts w:ascii="宋体" w:hAnsi="宋体" w:cs="宋体" w:eastAsia="宋体"/>
          <w:color w:val="auto"/>
          <w:spacing w:val="0"/>
          <w:position w:val="0"/>
          <w:sz w:val="30"/>
          <w:shd w:fill="auto" w:val="clear"/>
        </w:rPr>
        <w:t xml:space="preserve">万元……</w:t>
      </w:r>
    </w:p>
    <w:p>
      <w:pPr>
        <w:spacing w:before="0" w:after="0" w:line="600"/>
        <w:ind w:right="0" w:left="0" w:firstLine="600"/>
        <w:jc w:val="left"/>
        <w:rPr>
          <w:rFonts w:ascii="Times New Roman" w:hAnsi="Times New Roman" w:cs="Times New Roman" w:eastAsia="Times New Roman"/>
          <w:b/>
          <w:color w:val="auto"/>
          <w:spacing w:val="0"/>
          <w:position w:val="0"/>
          <w:sz w:val="30"/>
          <w:shd w:fill="auto" w:val="clear"/>
        </w:rPr>
      </w:pPr>
      <w:r>
        <w:rPr>
          <w:rFonts w:ascii="宋体" w:hAnsi="宋体" w:cs="宋体" w:eastAsia="宋体"/>
          <w:b/>
          <w:color w:val="auto"/>
          <w:spacing w:val="0"/>
          <w:position w:val="0"/>
          <w:sz w:val="30"/>
          <w:shd w:fill="auto" w:val="clear"/>
        </w:rPr>
        <w:t xml:space="preserve">（二）政府采购情况</w:t>
      </w:r>
    </w:p>
    <w:p>
      <w:pPr>
        <w:spacing w:before="0" w:after="0" w:line="580"/>
        <w:ind w:right="0" w:left="0" w:firstLine="600"/>
        <w:jc w:val="left"/>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本单位</w:t>
      </w:r>
      <w:r>
        <w:rPr>
          <w:rFonts w:ascii="Times New Roman" w:hAnsi="Times New Roman" w:cs="Times New Roman" w:eastAsia="Times New Roman"/>
          <w:color w:val="auto"/>
          <w:spacing w:val="0"/>
          <w:position w:val="0"/>
          <w:sz w:val="30"/>
          <w:shd w:fill="auto" w:val="clear"/>
        </w:rPr>
        <w:t xml:space="preserve">2019</w:t>
      </w:r>
      <w:r>
        <w:rPr>
          <w:rFonts w:ascii="宋体" w:hAnsi="宋体" w:cs="宋体" w:eastAsia="宋体"/>
          <w:color w:val="auto"/>
          <w:spacing w:val="0"/>
          <w:position w:val="0"/>
          <w:sz w:val="30"/>
          <w:shd w:fill="auto" w:val="clear"/>
        </w:rPr>
        <w:t xml:space="preserve">年未安排政府采购预算。</w:t>
      </w:r>
    </w:p>
    <w:p>
      <w:pPr>
        <w:spacing w:before="0" w:after="0" w:line="600"/>
        <w:ind w:right="0" w:left="0" w:firstLine="600"/>
        <w:jc w:val="left"/>
        <w:rPr>
          <w:rFonts w:ascii="Times New Roman" w:hAnsi="Times New Roman" w:cs="Times New Roman" w:eastAsia="Times New Roman"/>
          <w:b/>
          <w:color w:val="auto"/>
          <w:spacing w:val="0"/>
          <w:position w:val="0"/>
          <w:sz w:val="30"/>
          <w:shd w:fill="auto" w:val="clear"/>
        </w:rPr>
      </w:pPr>
      <w:r>
        <w:rPr>
          <w:rFonts w:ascii="宋体" w:hAnsi="宋体" w:cs="宋体" w:eastAsia="宋体"/>
          <w:b/>
          <w:color w:val="auto"/>
          <w:spacing w:val="0"/>
          <w:position w:val="0"/>
          <w:sz w:val="30"/>
          <w:shd w:fill="auto" w:val="clear"/>
        </w:rPr>
        <w:t xml:space="preserve">（三）国有资产占用情况</w:t>
      </w:r>
    </w:p>
    <w:p>
      <w:pPr>
        <w:spacing w:before="0" w:after="0" w:line="580"/>
        <w:ind w:right="0" w:left="0" w:firstLine="600"/>
        <w:jc w:val="both"/>
        <w:rPr>
          <w:rFonts w:ascii="Times New Roman" w:hAnsi="Times New Roman" w:cs="Times New Roman" w:eastAsia="Times New Roman"/>
          <w:color w:val="000000"/>
          <w:spacing w:val="0"/>
          <w:position w:val="0"/>
          <w:sz w:val="30"/>
          <w:shd w:fill="auto" w:val="clear"/>
        </w:rPr>
      </w:pPr>
      <w:r>
        <w:rPr>
          <w:rFonts w:ascii="宋体" w:hAnsi="宋体" w:cs="宋体" w:eastAsia="宋体"/>
          <w:color w:val="000000"/>
          <w:spacing w:val="0"/>
          <w:position w:val="0"/>
          <w:sz w:val="30"/>
          <w:shd w:fill="auto" w:val="clear"/>
        </w:rPr>
        <w:t xml:space="preserve">截至</w:t>
      </w:r>
      <w:r>
        <w:rPr>
          <w:rFonts w:ascii="Times New Roman" w:hAnsi="Times New Roman" w:cs="Times New Roman" w:eastAsia="Times New Roman"/>
          <w:color w:val="000000"/>
          <w:spacing w:val="0"/>
          <w:position w:val="0"/>
          <w:sz w:val="30"/>
          <w:shd w:fill="auto" w:val="clear"/>
        </w:rPr>
        <w:t xml:space="preserve">2018</w:t>
      </w:r>
      <w:r>
        <w:rPr>
          <w:rFonts w:ascii="宋体" w:hAnsi="宋体" w:cs="宋体" w:eastAsia="宋体"/>
          <w:color w:val="000000"/>
          <w:spacing w:val="0"/>
          <w:position w:val="0"/>
          <w:sz w:val="30"/>
          <w:shd w:fill="auto" w:val="clear"/>
        </w:rPr>
        <w:t xml:space="preserve">年</w:t>
      </w:r>
      <w:r>
        <w:rPr>
          <w:rFonts w:ascii="Times New Roman" w:hAnsi="Times New Roman" w:cs="Times New Roman" w:eastAsia="Times New Roman"/>
          <w:color w:val="000000"/>
          <w:spacing w:val="0"/>
          <w:position w:val="0"/>
          <w:sz w:val="30"/>
          <w:shd w:fill="auto" w:val="clear"/>
        </w:rPr>
        <w:t xml:space="preserve">6</w:t>
      </w:r>
      <w:r>
        <w:rPr>
          <w:rFonts w:ascii="宋体" w:hAnsi="宋体" w:cs="宋体" w:eastAsia="宋体"/>
          <w:color w:val="000000"/>
          <w:spacing w:val="0"/>
          <w:position w:val="0"/>
          <w:sz w:val="30"/>
          <w:shd w:fill="auto" w:val="clear"/>
        </w:rPr>
        <w:t xml:space="preserve">月</w:t>
      </w:r>
      <w:r>
        <w:rPr>
          <w:rFonts w:ascii="Times New Roman" w:hAnsi="Times New Roman" w:cs="Times New Roman" w:eastAsia="Times New Roman"/>
          <w:color w:val="000000"/>
          <w:spacing w:val="0"/>
          <w:position w:val="0"/>
          <w:sz w:val="30"/>
          <w:shd w:fill="auto" w:val="clear"/>
        </w:rPr>
        <w:t xml:space="preserve">30</w:t>
      </w:r>
      <w:r>
        <w:rPr>
          <w:rFonts w:ascii="宋体" w:hAnsi="宋体" w:cs="宋体" w:eastAsia="宋体"/>
          <w:color w:val="000000"/>
          <w:spacing w:val="0"/>
          <w:position w:val="0"/>
          <w:sz w:val="30"/>
          <w:shd w:fill="auto" w:val="clear"/>
        </w:rPr>
        <w:t xml:space="preserve">日，</w:t>
      </w:r>
      <w:r>
        <w:rPr>
          <w:rFonts w:ascii="宋体" w:hAnsi="宋体" w:cs="宋体" w:eastAsia="宋体"/>
          <w:color w:val="auto"/>
          <w:spacing w:val="0"/>
          <w:position w:val="0"/>
          <w:sz w:val="30"/>
          <w:shd w:fill="auto" w:val="clear"/>
        </w:rPr>
        <w:t xml:space="preserve">本单位</w:t>
      </w:r>
      <w:r>
        <w:rPr>
          <w:rFonts w:ascii="宋体" w:hAnsi="宋体" w:cs="宋体" w:eastAsia="宋体"/>
          <w:color w:val="000000"/>
          <w:spacing w:val="0"/>
          <w:position w:val="0"/>
          <w:sz w:val="30"/>
          <w:shd w:fill="auto" w:val="clear"/>
        </w:rPr>
        <w:t xml:space="preserve">各单位共有车辆</w:t>
      </w:r>
      <w:r>
        <w:rPr>
          <w:rFonts w:ascii="Times New Roman" w:hAnsi="Times New Roman" w:cs="Times New Roman" w:eastAsia="Times New Roman"/>
          <w:color w:val="auto"/>
          <w:spacing w:val="0"/>
          <w:position w:val="0"/>
          <w:sz w:val="30"/>
          <w:u w:val="single"/>
          <w:shd w:fill="auto" w:val="clear"/>
        </w:rPr>
        <w:t xml:space="preserve">    0    </w:t>
      </w:r>
      <w:r>
        <w:rPr>
          <w:rFonts w:ascii="宋体" w:hAnsi="宋体" w:cs="宋体" w:eastAsia="宋体"/>
          <w:color w:val="000000"/>
          <w:spacing w:val="0"/>
          <w:position w:val="0"/>
          <w:sz w:val="30"/>
          <w:shd w:fill="auto" w:val="clear"/>
        </w:rPr>
        <w:t xml:space="preserve">辆，其中：一般公务用车</w:t>
      </w:r>
      <w:r>
        <w:rPr>
          <w:rFonts w:ascii="Times New Roman" w:hAnsi="Times New Roman" w:cs="Times New Roman" w:eastAsia="Times New Roman"/>
          <w:color w:val="auto"/>
          <w:spacing w:val="0"/>
          <w:position w:val="0"/>
          <w:sz w:val="30"/>
          <w:u w:val="single"/>
          <w:shd w:fill="auto" w:val="clear"/>
        </w:rPr>
        <w:t xml:space="preserve">  0  </w:t>
      </w:r>
      <w:r>
        <w:rPr>
          <w:rFonts w:ascii="宋体" w:hAnsi="宋体" w:cs="宋体" w:eastAsia="宋体"/>
          <w:color w:val="000000"/>
          <w:spacing w:val="0"/>
          <w:position w:val="0"/>
          <w:sz w:val="30"/>
          <w:shd w:fill="auto" w:val="clear"/>
        </w:rPr>
        <w:t xml:space="preserve">辆、一般执法执勤用车</w:t>
      </w:r>
      <w:r>
        <w:rPr>
          <w:rFonts w:ascii="Times New Roman" w:hAnsi="Times New Roman" w:cs="Times New Roman" w:eastAsia="Times New Roman"/>
          <w:color w:val="auto"/>
          <w:spacing w:val="0"/>
          <w:position w:val="0"/>
          <w:sz w:val="30"/>
          <w:u w:val="single"/>
          <w:shd w:fill="auto" w:val="clear"/>
        </w:rPr>
        <w:t xml:space="preserve"> 0  </w:t>
      </w:r>
      <w:r>
        <w:rPr>
          <w:rFonts w:ascii="宋体" w:hAnsi="宋体" w:cs="宋体" w:eastAsia="宋体"/>
          <w:color w:val="000000"/>
          <w:spacing w:val="0"/>
          <w:position w:val="0"/>
          <w:sz w:val="30"/>
          <w:shd w:fill="auto" w:val="clear"/>
        </w:rPr>
        <w:t xml:space="preserve">辆、特种专业技术用车</w:t>
      </w:r>
      <w:r>
        <w:rPr>
          <w:rFonts w:ascii="Times New Roman" w:hAnsi="Times New Roman" w:cs="Times New Roman" w:eastAsia="Times New Roman"/>
          <w:color w:val="auto"/>
          <w:spacing w:val="0"/>
          <w:position w:val="0"/>
          <w:sz w:val="30"/>
          <w:u w:val="single"/>
          <w:shd w:fill="auto" w:val="clear"/>
        </w:rPr>
        <w:t xml:space="preserve">  0  </w:t>
      </w:r>
      <w:r>
        <w:rPr>
          <w:rFonts w:ascii="宋体" w:hAnsi="宋体" w:cs="宋体" w:eastAsia="宋体"/>
          <w:color w:val="auto"/>
          <w:spacing w:val="0"/>
          <w:position w:val="0"/>
          <w:sz w:val="30"/>
          <w:shd w:fill="auto" w:val="clear"/>
        </w:rPr>
        <w:t xml:space="preserve">辆、</w:t>
      </w:r>
      <w:r>
        <w:rPr>
          <w:rFonts w:ascii="宋体" w:hAnsi="宋体" w:cs="宋体" w:eastAsia="宋体"/>
          <w:color w:val="000000"/>
          <w:spacing w:val="0"/>
          <w:position w:val="0"/>
          <w:sz w:val="30"/>
          <w:shd w:fill="auto" w:val="clear"/>
        </w:rPr>
        <w:t xml:space="preserve">其他用车</w:t>
      </w:r>
      <w:r>
        <w:rPr>
          <w:rFonts w:ascii="Times New Roman" w:hAnsi="Times New Roman" w:cs="Times New Roman" w:eastAsia="Times New Roman"/>
          <w:color w:val="auto"/>
          <w:spacing w:val="0"/>
          <w:position w:val="0"/>
          <w:sz w:val="30"/>
          <w:u w:val="single"/>
          <w:shd w:fill="auto" w:val="clear"/>
        </w:rPr>
        <w:t xml:space="preserve">  0  </w:t>
      </w:r>
      <w:r>
        <w:rPr>
          <w:rFonts w:ascii="宋体" w:hAnsi="宋体" w:cs="宋体" w:eastAsia="宋体"/>
          <w:color w:val="000000"/>
          <w:spacing w:val="0"/>
          <w:position w:val="0"/>
          <w:sz w:val="30"/>
          <w:shd w:fill="auto" w:val="clear"/>
        </w:rPr>
        <w:t xml:space="preserve">辆，</w:t>
      </w:r>
      <w:r>
        <w:rPr>
          <w:rFonts w:ascii="宋体" w:hAnsi="宋体" w:cs="宋体" w:eastAsia="宋体"/>
          <w:color w:val="auto"/>
          <w:spacing w:val="0"/>
          <w:position w:val="0"/>
          <w:sz w:val="30"/>
          <w:shd w:fill="auto" w:val="clear"/>
        </w:rPr>
        <w:t xml:space="preserve">其他用车主要包括</w:t>
      </w:r>
      <w:r>
        <w:rPr>
          <w:rFonts w:ascii="Times New Roman" w:hAnsi="Times New Roman" w:cs="Times New Roman" w:eastAsia="Times New Roman"/>
          <w:color w:val="auto"/>
          <w:spacing w:val="0"/>
          <w:position w:val="0"/>
          <w:sz w:val="30"/>
          <w:u w:val="single"/>
          <w:shd w:fill="auto" w:val="clear"/>
        </w:rPr>
        <w:t xml:space="preserve">    0    </w:t>
      </w:r>
      <w:r>
        <w:rPr>
          <w:rFonts w:ascii="宋体" w:hAnsi="宋体" w:cs="宋体" w:eastAsia="宋体"/>
          <w:color w:val="000000"/>
          <w:spacing w:val="0"/>
          <w:position w:val="0"/>
          <w:sz w:val="30"/>
          <w:shd w:fill="auto" w:val="clear"/>
        </w:rPr>
        <w:t xml:space="preserve">。单价</w:t>
      </w:r>
      <w:r>
        <w:rPr>
          <w:rFonts w:ascii="Times New Roman" w:hAnsi="Times New Roman" w:cs="Times New Roman" w:eastAsia="Times New Roman"/>
          <w:color w:val="000000"/>
          <w:spacing w:val="0"/>
          <w:position w:val="0"/>
          <w:sz w:val="30"/>
          <w:shd w:fill="auto" w:val="clear"/>
        </w:rPr>
        <w:t xml:space="preserve">50</w:t>
      </w:r>
      <w:r>
        <w:rPr>
          <w:rFonts w:ascii="宋体" w:hAnsi="宋体" w:cs="宋体" w:eastAsia="宋体"/>
          <w:color w:val="000000"/>
          <w:spacing w:val="0"/>
          <w:position w:val="0"/>
          <w:sz w:val="30"/>
          <w:shd w:fill="auto" w:val="clear"/>
        </w:rPr>
        <w:t xml:space="preserve">万元以上的通用设备</w:t>
      </w:r>
      <w:r>
        <w:rPr>
          <w:rFonts w:ascii="Times New Roman" w:hAnsi="Times New Roman" w:cs="Times New Roman" w:eastAsia="Times New Roman"/>
          <w:color w:val="auto"/>
          <w:spacing w:val="0"/>
          <w:position w:val="0"/>
          <w:sz w:val="30"/>
          <w:u w:val="single"/>
          <w:shd w:fill="auto" w:val="clear"/>
        </w:rPr>
        <w:t xml:space="preserve">  0  </w:t>
      </w:r>
      <w:r>
        <w:rPr>
          <w:rFonts w:ascii="宋体" w:hAnsi="宋体" w:cs="宋体" w:eastAsia="宋体"/>
          <w:color w:val="000000"/>
          <w:spacing w:val="0"/>
          <w:position w:val="0"/>
          <w:sz w:val="30"/>
          <w:shd w:fill="auto" w:val="clear"/>
        </w:rPr>
        <w:t xml:space="preserve">台（套），单价</w:t>
      </w:r>
      <w:r>
        <w:rPr>
          <w:rFonts w:ascii="Times New Roman" w:hAnsi="Times New Roman" w:cs="Times New Roman" w:eastAsia="Times New Roman"/>
          <w:color w:val="000000"/>
          <w:spacing w:val="0"/>
          <w:position w:val="0"/>
          <w:sz w:val="30"/>
          <w:shd w:fill="auto" w:val="clear"/>
        </w:rPr>
        <w:t xml:space="preserve">100</w:t>
      </w:r>
      <w:r>
        <w:rPr>
          <w:rFonts w:ascii="宋体" w:hAnsi="宋体" w:cs="宋体" w:eastAsia="宋体"/>
          <w:color w:val="000000"/>
          <w:spacing w:val="0"/>
          <w:position w:val="0"/>
          <w:sz w:val="30"/>
          <w:shd w:fill="auto" w:val="clear"/>
        </w:rPr>
        <w:t xml:space="preserve">万元以上的专用设备</w:t>
      </w:r>
      <w:r>
        <w:rPr>
          <w:rFonts w:ascii="Times New Roman" w:hAnsi="Times New Roman" w:cs="Times New Roman" w:eastAsia="Times New Roman"/>
          <w:color w:val="auto"/>
          <w:spacing w:val="0"/>
          <w:position w:val="0"/>
          <w:sz w:val="30"/>
          <w:u w:val="single"/>
          <w:shd w:fill="auto" w:val="clear"/>
        </w:rPr>
        <w:t xml:space="preserve">  0  </w:t>
      </w:r>
      <w:r>
        <w:rPr>
          <w:rFonts w:ascii="宋体" w:hAnsi="宋体" w:cs="宋体" w:eastAsia="宋体"/>
          <w:color w:val="000000"/>
          <w:spacing w:val="0"/>
          <w:position w:val="0"/>
          <w:sz w:val="30"/>
          <w:shd w:fill="auto" w:val="clear"/>
        </w:rPr>
        <w:t xml:space="preserve">台（套）。</w:t>
      </w:r>
    </w:p>
    <w:p>
      <w:pPr>
        <w:spacing w:before="0" w:after="0" w:line="600"/>
        <w:ind w:right="0" w:left="0" w:firstLine="600"/>
        <w:jc w:val="left"/>
        <w:rPr>
          <w:rFonts w:ascii="Times New Roman" w:hAnsi="Times New Roman" w:cs="Times New Roman" w:eastAsia="Times New Roman"/>
          <w:b/>
          <w:color w:val="auto"/>
          <w:spacing w:val="0"/>
          <w:position w:val="0"/>
          <w:sz w:val="30"/>
          <w:shd w:fill="auto" w:val="clear"/>
        </w:rPr>
      </w:pPr>
      <w:r>
        <w:rPr>
          <w:rFonts w:ascii="宋体" w:hAnsi="宋体" w:cs="宋体" w:eastAsia="宋体"/>
          <w:b/>
          <w:color w:val="auto"/>
          <w:spacing w:val="0"/>
          <w:position w:val="0"/>
          <w:sz w:val="30"/>
          <w:shd w:fill="auto" w:val="clear"/>
        </w:rPr>
        <w:t xml:space="preserve">（四）绩效目标设置情况</w:t>
      </w:r>
    </w:p>
    <w:p>
      <w:pPr>
        <w:spacing w:before="0" w:after="0" w:line="580"/>
        <w:ind w:right="0" w:left="0" w:firstLine="600"/>
        <w:jc w:val="both"/>
        <w:rPr>
          <w:rFonts w:ascii="Times New Roman" w:hAnsi="Times New Roman" w:cs="Times New Roman" w:eastAsia="Times New Roman"/>
          <w:color w:val="000000"/>
          <w:spacing w:val="0"/>
          <w:position w:val="0"/>
          <w:sz w:val="30"/>
          <w:shd w:fill="auto" w:val="clear"/>
        </w:rPr>
      </w:pPr>
      <w:r>
        <w:rPr>
          <w:rFonts w:ascii="Times New Roman" w:hAnsi="Times New Roman" w:cs="Times New Roman" w:eastAsia="Times New Roman"/>
          <w:color w:val="000000"/>
          <w:spacing w:val="0"/>
          <w:position w:val="0"/>
          <w:sz w:val="30"/>
          <w:shd w:fill="auto" w:val="clear"/>
        </w:rPr>
        <w:t xml:space="preserve">2019</w:t>
      </w:r>
      <w:r>
        <w:rPr>
          <w:rFonts w:ascii="宋体" w:hAnsi="宋体" w:cs="宋体" w:eastAsia="宋体"/>
          <w:color w:val="000000"/>
          <w:spacing w:val="0"/>
          <w:position w:val="0"/>
          <w:sz w:val="30"/>
          <w:shd w:fill="auto" w:val="clear"/>
        </w:rPr>
        <w:t xml:space="preserve">年，本单位实行绩效目标管理的项目</w:t>
      </w:r>
      <w:r>
        <w:rPr>
          <w:rFonts w:ascii="Times New Roman" w:hAnsi="Times New Roman" w:cs="Times New Roman" w:eastAsia="Times New Roman"/>
          <w:color w:val="auto"/>
          <w:spacing w:val="0"/>
          <w:position w:val="0"/>
          <w:sz w:val="30"/>
          <w:u w:val="single"/>
          <w:shd w:fill="auto" w:val="clear"/>
        </w:rPr>
        <w:t xml:space="preserve">  0  </w:t>
      </w:r>
      <w:r>
        <w:rPr>
          <w:rFonts w:ascii="宋体" w:hAnsi="宋体" w:cs="宋体" w:eastAsia="宋体"/>
          <w:color w:val="000000"/>
          <w:spacing w:val="0"/>
          <w:position w:val="0"/>
          <w:sz w:val="30"/>
          <w:shd w:fill="auto" w:val="clear"/>
        </w:rPr>
        <w:t xml:space="preserve">个，涉及预算金额</w:t>
      </w:r>
      <w:r>
        <w:rPr>
          <w:rFonts w:ascii="Times New Roman" w:hAnsi="Times New Roman" w:cs="Times New Roman" w:eastAsia="Times New Roman"/>
          <w:color w:val="auto"/>
          <w:spacing w:val="0"/>
          <w:position w:val="0"/>
          <w:sz w:val="30"/>
          <w:u w:val="single"/>
          <w:shd w:fill="auto" w:val="clear"/>
        </w:rPr>
        <w:t xml:space="preserve">  0  </w:t>
      </w:r>
      <w:r>
        <w:rPr>
          <w:rFonts w:ascii="宋体" w:hAnsi="宋体" w:cs="宋体" w:eastAsia="宋体"/>
          <w:color w:val="000000"/>
          <w:spacing w:val="0"/>
          <w:position w:val="0"/>
          <w:sz w:val="30"/>
          <w:shd w:fill="auto" w:val="clear"/>
        </w:rPr>
        <w:t xml:space="preserve">万元。</w:t>
      </w:r>
    </w:p>
    <w:p>
      <w:pPr>
        <w:spacing w:before="0" w:after="0" w:line="600"/>
        <w:ind w:right="0" w:left="0" w:firstLine="600"/>
        <w:jc w:val="left"/>
        <w:rPr>
          <w:rFonts w:ascii="Times New Roman" w:hAnsi="Times New Roman" w:cs="Times New Roman" w:eastAsia="Times New Roman"/>
          <w:b/>
          <w:color w:val="auto"/>
          <w:spacing w:val="0"/>
          <w:position w:val="0"/>
          <w:sz w:val="30"/>
          <w:shd w:fill="auto" w:val="clear"/>
        </w:rPr>
      </w:pPr>
      <w:r>
        <w:rPr>
          <w:rFonts w:ascii="宋体" w:hAnsi="宋体" w:cs="宋体" w:eastAsia="宋体"/>
          <w:b/>
          <w:color w:val="auto"/>
          <w:spacing w:val="0"/>
          <w:position w:val="0"/>
          <w:sz w:val="30"/>
          <w:shd w:fill="auto" w:val="clear"/>
        </w:rPr>
        <w:t xml:space="preserve">（五）专业性名词解释</w:t>
      </w:r>
    </w:p>
    <w:p>
      <w:pPr>
        <w:spacing w:before="0" w:after="0" w:line="580"/>
        <w:ind w:right="0" w:left="0" w:firstLine="600"/>
        <w:jc w:val="left"/>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1.</w:t>
      </w:r>
      <w:r>
        <w:rPr>
          <w:rFonts w:ascii="宋体" w:hAnsi="宋体" w:cs="宋体" w:eastAsia="宋体"/>
          <w:color w:val="auto"/>
          <w:spacing w:val="0"/>
          <w:position w:val="0"/>
          <w:sz w:val="30"/>
          <w:shd w:fill="auto" w:val="clear"/>
        </w:rPr>
        <w:t xml:space="preserve">单位预算。是指主管预算单位依据相关法律、法规和政策规定及其行使职能需要，组织所属预算单位编制并逐级上报、审核、汇总，经财政单位审核后按程序依法批准的单位综合收支计划。</w:t>
      </w:r>
    </w:p>
    <w:p>
      <w:pPr>
        <w:spacing w:before="0" w:after="0" w:line="600"/>
        <w:ind w:right="0" w:left="0" w:firstLine="600"/>
        <w:jc w:val="left"/>
        <w:rPr>
          <w:rFonts w:ascii="Times New Roman" w:hAnsi="Times New Roman" w:cs="Times New Roman" w:eastAsia="Times New Roman"/>
          <w:b/>
          <w:color w:val="auto"/>
          <w:spacing w:val="0"/>
          <w:position w:val="0"/>
          <w:sz w:val="30"/>
          <w:shd w:fill="auto" w:val="clear"/>
        </w:rPr>
      </w:pPr>
      <w:r>
        <w:rPr>
          <w:rFonts w:ascii="宋体" w:hAnsi="宋体" w:cs="宋体" w:eastAsia="宋体"/>
          <w:b/>
          <w:color w:val="auto"/>
          <w:spacing w:val="0"/>
          <w:position w:val="0"/>
          <w:sz w:val="30"/>
          <w:shd w:fill="auto" w:val="clear"/>
        </w:rPr>
        <w:t xml:space="preserve">（六）关于空表的说明</w:t>
      </w:r>
    </w:p>
    <w:p>
      <w:pPr>
        <w:spacing w:before="0" w:after="0" w:line="600"/>
        <w:ind w:right="0" w:left="0" w:firstLine="600"/>
        <w:jc w:val="left"/>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1.</w:t>
      </w:r>
      <w:r>
        <w:rPr>
          <w:rFonts w:ascii="宋体" w:hAnsi="宋体" w:cs="宋体" w:eastAsia="宋体"/>
          <w:color w:val="auto"/>
          <w:spacing w:val="0"/>
          <w:position w:val="0"/>
          <w:sz w:val="30"/>
          <w:shd w:fill="auto" w:val="clear"/>
        </w:rPr>
        <w:t xml:space="preserve">本单位</w:t>
      </w:r>
      <w:r>
        <w:rPr>
          <w:rFonts w:ascii="Times New Roman" w:hAnsi="Times New Roman" w:cs="Times New Roman" w:eastAsia="Times New Roman"/>
          <w:color w:val="auto"/>
          <w:spacing w:val="0"/>
          <w:position w:val="0"/>
          <w:sz w:val="30"/>
          <w:shd w:fill="auto" w:val="clear"/>
        </w:rPr>
        <w:t xml:space="preserve">2019</w:t>
      </w:r>
      <w:r>
        <w:rPr>
          <w:rFonts w:ascii="Times New Roman" w:hAnsi="Times New Roman" w:cs="Times New Roman" w:eastAsia="Times New Roman"/>
          <w:color w:val="auto"/>
          <w:spacing w:val="0"/>
          <w:position w:val="0"/>
          <w:sz w:val="24"/>
          <w:shd w:fill="auto" w:val="clear"/>
        </w:rPr>
        <w:t xml:space="preserve"> </w:t>
      </w:r>
      <w:r>
        <w:rPr>
          <w:rFonts w:ascii="宋体" w:hAnsi="宋体" w:cs="宋体" w:eastAsia="宋体"/>
          <w:color w:val="auto"/>
          <w:spacing w:val="0"/>
          <w:position w:val="0"/>
          <w:sz w:val="30"/>
          <w:shd w:fill="auto" w:val="clear"/>
        </w:rPr>
        <w:t xml:space="preserve">年政府性基金预算支出情况表年一般公共预算基本支出情况表为空表”。</w:t>
      </w:r>
    </w:p>
    <w:p>
      <w:pPr>
        <w:spacing w:before="0" w:after="0" w:line="600"/>
        <w:ind w:right="0" w:left="0" w:firstLine="600"/>
        <w:jc w:val="left"/>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2.</w:t>
      </w:r>
      <w:r>
        <w:rPr>
          <w:rFonts w:ascii="宋体" w:hAnsi="宋体" w:cs="宋体" w:eastAsia="宋体"/>
          <w:color w:val="auto"/>
          <w:spacing w:val="0"/>
          <w:position w:val="0"/>
          <w:sz w:val="30"/>
          <w:shd w:fill="auto" w:val="clear"/>
        </w:rPr>
        <w:t xml:space="preserve">本单位</w:t>
      </w:r>
      <w:r>
        <w:rPr>
          <w:rFonts w:ascii="Times New Roman" w:hAnsi="Times New Roman" w:cs="Times New Roman" w:eastAsia="Times New Roman"/>
          <w:color w:val="auto"/>
          <w:spacing w:val="0"/>
          <w:position w:val="0"/>
          <w:sz w:val="30"/>
          <w:shd w:fill="auto" w:val="clear"/>
        </w:rPr>
        <w:t xml:space="preserve">2019</w:t>
      </w:r>
      <w:r>
        <w:rPr>
          <w:rFonts w:ascii="宋体" w:hAnsi="宋体" w:cs="宋体" w:eastAsia="宋体"/>
          <w:color w:val="auto"/>
          <w:spacing w:val="0"/>
          <w:position w:val="0"/>
          <w:sz w:val="30"/>
          <w:shd w:fill="auto" w:val="clear"/>
        </w:rPr>
        <w:t xml:space="preserve">年一般公共预算“三公”经费支出情况表为空表”。</w:t>
      </w:r>
    </w:p>
    <w:p>
      <w:pPr>
        <w:spacing w:before="0" w:after="0" w:line="580"/>
        <w:ind w:right="0" w:left="0" w:firstLine="600"/>
        <w:jc w:val="left"/>
        <w:rPr>
          <w:rFonts w:ascii="Times New Roman" w:hAnsi="Times New Roman" w:cs="Times New Roman" w:eastAsia="Times New Roman"/>
          <w:color w:val="auto"/>
          <w:spacing w:val="0"/>
          <w:position w:val="0"/>
          <w:sz w:val="30"/>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